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  <w:t>洛阳市住房公积金单位缴存注销申请表</w:t>
      </w:r>
    </w:p>
    <w:p>
      <w:pPr>
        <w:spacing w:before="624" w:beforeLines="200"/>
        <w:ind w:firstLine="480" w:firstLineChars="200"/>
        <w:jc w:val="left"/>
        <w:rPr>
          <w:rFonts w:ascii="宋体" w:hAnsi="宋体"/>
          <w:spacing w:val="-40"/>
          <w:kern w:val="0"/>
          <w:position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年    月    日</w:t>
      </w:r>
      <w:r>
        <w:rPr>
          <w:rFonts w:hint="eastAsia" w:ascii="宋体" w:hAnsi="宋体"/>
          <w:spacing w:val="-40"/>
          <w:kern w:val="0"/>
          <w:position w:val="14"/>
          <w:sz w:val="24"/>
          <w:szCs w:val="24"/>
        </w:rPr>
        <w:t xml:space="preserve">  </w:t>
      </w:r>
    </w:p>
    <w:tbl>
      <w:tblPr>
        <w:tblStyle w:val="4"/>
        <w:tblW w:w="92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835"/>
        <w:gridCol w:w="1814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  <w:bookmarkStart w:id="0" w:name="_Hlk37957564"/>
            <w:r>
              <w:rPr>
                <w:rFonts w:hint="eastAsia" w:ascii="宋体" w:hAnsi="宋体"/>
                <w:bCs/>
                <w:kern w:val="0"/>
                <w:sz w:val="22"/>
              </w:rPr>
              <w:t>单位名称</w:t>
            </w:r>
            <w:bookmarkEnd w:id="0"/>
          </w:p>
        </w:tc>
        <w:tc>
          <w:tcPr>
            <w:tcW w:w="7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kern w:val="0"/>
                <w:sz w:val="22"/>
              </w:rPr>
              <w:t xml:space="preserve">（公章）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单位地址</w:t>
            </w:r>
          </w:p>
        </w:tc>
        <w:tc>
          <w:tcPr>
            <w:tcW w:w="7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公积金帐号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注销人数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开户日期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注销日期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联 系 人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电   话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1" w:hRule="exac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个人账户</w:t>
            </w:r>
          </w:p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转移说明</w:t>
            </w:r>
          </w:p>
        </w:tc>
        <w:tc>
          <w:tcPr>
            <w:tcW w:w="7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1" w:hRule="exac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注销原因</w:t>
            </w:r>
          </w:p>
        </w:tc>
        <w:tc>
          <w:tcPr>
            <w:tcW w:w="7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spacing w:before="156" w:beforeLines="50"/>
              <w:ind w:firstLine="686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单位经办人：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8" w:hRule="exac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受理机构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审核意见</w:t>
            </w:r>
          </w:p>
        </w:tc>
        <w:tc>
          <w:tcPr>
            <w:tcW w:w="7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735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735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735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735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735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735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735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735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735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735"/>
              <w:rPr>
                <w:rFonts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735"/>
              <w:rPr>
                <w:rFonts w:hint="eastAsia" w:ascii="宋体" w:hAnsi="宋体"/>
                <w:bCs/>
                <w:kern w:val="0"/>
                <w:sz w:val="22"/>
              </w:rPr>
            </w:pPr>
          </w:p>
          <w:p>
            <w:pPr>
              <w:widowControl/>
              <w:ind w:firstLine="3947"/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年   月   日</w:t>
            </w:r>
          </w:p>
        </w:tc>
      </w:tr>
    </w:tbl>
    <w:p>
      <w:pPr>
        <w:widowControl/>
        <w:spacing w:before="156" w:beforeLines="5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注明：1.单位提交申办材料应齐全有效，表册填写规范完整，签章清晰。</w:t>
      </w:r>
    </w:p>
    <w:p>
      <w:pPr>
        <w:widowControl/>
        <w:ind w:firstLine="642" w:firstLineChars="306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2.单</w:t>
      </w:r>
      <w:bookmarkStart w:id="1" w:name="_GoBack"/>
      <w:r>
        <w:rPr>
          <w:rFonts w:hint="eastAsia" w:ascii="宋体" w:hAnsi="宋体"/>
          <w:kern w:val="0"/>
          <w:szCs w:val="21"/>
        </w:rPr>
        <w:t>位应同时满足单位帐户下余额为零和单位帐户下职工帐户数为零，且无欠缴职工住房</w:t>
      </w:r>
    </w:p>
    <w:p>
      <w:pPr>
        <w:widowControl/>
        <w:ind w:firstLine="852" w:firstLineChars="406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公积金情况或单位已清算完毕，职工个人账户去向明确的条件。</w:t>
      </w:r>
    </w:p>
    <w:p>
      <w:pPr>
        <w:ind w:firstLine="642" w:firstLineChars="306"/>
      </w:pPr>
      <w:r>
        <w:rPr>
          <w:rFonts w:hint="eastAsia" w:ascii="宋体" w:hAnsi="宋体"/>
          <w:kern w:val="0"/>
          <w:szCs w:val="21"/>
        </w:rPr>
        <w:t>3.业务办结，本表由申请单位留存。</w:t>
      </w:r>
    </w:p>
    <w:bookmarkEnd w:id="1"/>
    <w:sectPr>
      <w:pgSz w:w="11906" w:h="16838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C6"/>
    <w:rsid w:val="00170F24"/>
    <w:rsid w:val="001A76B4"/>
    <w:rsid w:val="002A0314"/>
    <w:rsid w:val="003B0EB7"/>
    <w:rsid w:val="004C736E"/>
    <w:rsid w:val="00606B36"/>
    <w:rsid w:val="006141FE"/>
    <w:rsid w:val="00800A2B"/>
    <w:rsid w:val="00846BC6"/>
    <w:rsid w:val="00877020"/>
    <w:rsid w:val="00884885"/>
    <w:rsid w:val="008A4765"/>
    <w:rsid w:val="00A5522E"/>
    <w:rsid w:val="00B53437"/>
    <w:rsid w:val="00D3079F"/>
    <w:rsid w:val="00E50633"/>
    <w:rsid w:val="00F05A9E"/>
    <w:rsid w:val="00F156E4"/>
    <w:rsid w:val="00F46283"/>
    <w:rsid w:val="00F877E3"/>
    <w:rsid w:val="00F9550B"/>
    <w:rsid w:val="492D3D69"/>
    <w:rsid w:val="6AC63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rFonts w:cs="Arial"/>
      <w:kern w:val="2"/>
      <w:sz w:val="18"/>
      <w:szCs w:val="18"/>
    </w:rPr>
  </w:style>
  <w:style w:type="character" w:customStyle="1" w:styleId="7">
    <w:name w:val="页脚 字符"/>
    <w:link w:val="2"/>
    <w:uiPriority w:val="99"/>
    <w:rPr>
      <w:rFonts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204</Characters>
  <Lines>2</Lines>
  <Paragraphs>1</Paragraphs>
  <TotalTime>248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2011-07-08T05:10:00Z</dcterms:created>
  <dc:creator>gjj</dc:creator>
  <cp:lastModifiedBy>珂</cp:lastModifiedBy>
  <dcterms:modified xsi:type="dcterms:W3CDTF">2024-06-05T07:53:30Z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D3942D37084545DEA1328EFFAD48E084_13</vt:lpwstr>
  </property>
</Properties>
</file>